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95F0" w14:textId="3C522CD5" w:rsidR="005052E4" w:rsidRDefault="005052E4" w:rsidP="005052E4"/>
    <w:p w14:paraId="7A02C74A" w14:textId="5B71AE8F" w:rsidR="00973D3B" w:rsidRDefault="005052E4" w:rsidP="005052E4">
      <w:pPr>
        <w:widowControl w:val="0"/>
        <w:tabs>
          <w:tab w:val="left" w:pos="-709"/>
        </w:tabs>
        <w:spacing w:after="240"/>
        <w:rPr>
          <w:rFonts w:ascii="Corbel" w:eastAsia="Corbel" w:hAnsi="Corbel" w:cs="Corbel"/>
          <w:b/>
          <w:sz w:val="28"/>
          <w:szCs w:val="28"/>
        </w:rPr>
      </w:pPr>
      <w:r>
        <w:rPr>
          <w:noProof/>
        </w:rPr>
        <w:t xml:space="preserve"> </w:t>
      </w:r>
      <w:r w:rsidR="009052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DA42946" wp14:editId="649A54C9">
                <wp:simplePos x="0" y="0"/>
                <wp:positionH relativeFrom="column">
                  <wp:posOffset>-96401</wp:posOffset>
                </wp:positionH>
                <wp:positionV relativeFrom="paragraph">
                  <wp:posOffset>559</wp:posOffset>
                </wp:positionV>
                <wp:extent cx="6848475" cy="915674"/>
                <wp:effectExtent l="0" t="0" r="0" b="0"/>
                <wp:wrapSquare wrapText="bothSides" distT="0" distB="0" distL="114300" distR="11430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156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DDEDE" w14:textId="2E306758" w:rsidR="00203B2C" w:rsidRDefault="00E658A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44"/>
                              </w:rPr>
                              <w:t xml:space="preserve">What matters most when it comes to your </w:t>
                            </w:r>
                            <w:r w:rsidR="009052C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44"/>
                              </w:rPr>
                              <w:t>Hand &amp; Wrist Condition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44"/>
                              </w:rPr>
                              <w:t>?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1DA42946" id="Rounded Rectangle 1" o:spid="_x0000_s1026" style="position:absolute;margin-left:-7.6pt;margin-top:.05pt;width:539.25pt;height:72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" filled="f" strokecolor="#9bbb59 [3206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6F0DDEDE" w14:textId="2E306758" w:rsidR="00203B2C" w:rsidRDefault="00E658A3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44"/>
                        </w:rPr>
                        <w:t xml:space="preserve">What matters most when it comes to your </w:t>
                      </w:r>
                      <w:r w:rsidR="009052C5">
                        <w:rPr>
                          <w:rFonts w:ascii="Calibri" w:eastAsia="Calibri" w:hAnsi="Calibri" w:cs="Calibri"/>
                          <w:b/>
                          <w:color w:val="000000"/>
                          <w:sz w:val="44"/>
                        </w:rPr>
                        <w:t>Hand &amp; Wrist Condition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44"/>
                        </w:rPr>
                        <w:t>?</w:t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9A4E87E" w14:textId="48F349E1" w:rsidR="00203B2C" w:rsidRPr="00973D3B" w:rsidRDefault="00973D3B" w:rsidP="005052E4">
      <w:pPr>
        <w:widowControl w:val="0"/>
        <w:tabs>
          <w:tab w:val="left" w:pos="-709"/>
        </w:tabs>
        <w:spacing w:after="240"/>
        <w:rPr>
          <w:noProof/>
        </w:rPr>
      </w:pPr>
      <w:r>
        <w:rPr>
          <w:rFonts w:ascii="Corbel" w:hAnsi="Corbel" w:cs="Calibri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C21D3DB" wp14:editId="31187773">
            <wp:simplePos x="0" y="0"/>
            <wp:positionH relativeFrom="margin">
              <wp:posOffset>-115570</wp:posOffset>
            </wp:positionH>
            <wp:positionV relativeFrom="margin">
              <wp:posOffset>1555750</wp:posOffset>
            </wp:positionV>
            <wp:extent cx="3107055" cy="207137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12875108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2E4" w:rsidRPr="005052E4">
        <w:rPr>
          <w:rFonts w:ascii="Corbel" w:hAnsi="Corbel" w:cs="Calibri"/>
          <w:b/>
          <w:bCs/>
          <w:color w:val="000000"/>
          <w:sz w:val="28"/>
          <w:szCs w:val="28"/>
          <w:bdr w:val="none" w:sz="0" w:space="0" w:color="auto" w:frame="1"/>
        </w:rPr>
        <w:t>I</w:t>
      </w:r>
      <w:r w:rsidR="00E658A3" w:rsidRPr="005052E4">
        <w:rPr>
          <w:rFonts w:ascii="Corbel" w:eastAsia="Corbel" w:hAnsi="Corbel" w:cs="Corbel"/>
          <w:b/>
          <w:bCs/>
          <w:sz w:val="28"/>
          <w:szCs w:val="28"/>
        </w:rPr>
        <w:t>CH</w:t>
      </w:r>
      <w:r w:rsidR="00E658A3">
        <w:rPr>
          <w:rFonts w:ascii="Corbel" w:eastAsia="Corbel" w:hAnsi="Corbel" w:cs="Corbel"/>
          <w:b/>
          <w:sz w:val="28"/>
          <w:szCs w:val="28"/>
        </w:rPr>
        <w:t>OM</w:t>
      </w:r>
      <w:r w:rsidR="00E658A3">
        <w:rPr>
          <w:rFonts w:ascii="Corbel" w:eastAsia="Corbel" w:hAnsi="Corbel" w:cs="Corbel"/>
          <w:sz w:val="28"/>
          <w:szCs w:val="28"/>
        </w:rPr>
        <w:t xml:space="preserve"> (</w:t>
      </w:r>
      <w:hyperlink r:id="rId8">
        <w:r w:rsidR="00E658A3">
          <w:rPr>
            <w:rFonts w:ascii="Corbel" w:eastAsia="Corbel" w:hAnsi="Corbel" w:cs="Corbel"/>
            <w:color w:val="0000FF"/>
            <w:sz w:val="28"/>
            <w:szCs w:val="28"/>
            <w:u w:val="single"/>
          </w:rPr>
          <w:t>www.ichom.org</w:t>
        </w:r>
      </w:hyperlink>
      <w:r w:rsidR="00E658A3">
        <w:rPr>
          <w:rFonts w:ascii="Corbel" w:eastAsia="Corbel" w:hAnsi="Corbel" w:cs="Corbel"/>
          <w:sz w:val="28"/>
          <w:szCs w:val="28"/>
        </w:rPr>
        <w:t xml:space="preserve">) is an international non-profit organization that unites healthcare providers, policymakers, and patients to improve health care worldwide. ICHOM </w:t>
      </w:r>
      <w:r w:rsidR="00BA4535">
        <w:rPr>
          <w:rFonts w:ascii="Corbel" w:eastAsia="Corbel" w:hAnsi="Corbel" w:cs="Corbel"/>
          <w:sz w:val="28"/>
          <w:szCs w:val="28"/>
        </w:rPr>
        <w:t xml:space="preserve">is </w:t>
      </w:r>
      <w:r w:rsidR="00E658A3">
        <w:rPr>
          <w:rFonts w:ascii="Corbel" w:eastAsia="Corbel" w:hAnsi="Corbel" w:cs="Corbel"/>
          <w:sz w:val="28"/>
          <w:szCs w:val="28"/>
        </w:rPr>
        <w:t>develop</w:t>
      </w:r>
      <w:r w:rsidR="00BA4535">
        <w:rPr>
          <w:rFonts w:ascii="Corbel" w:eastAsia="Corbel" w:hAnsi="Corbel" w:cs="Corbel"/>
          <w:sz w:val="28"/>
          <w:szCs w:val="28"/>
        </w:rPr>
        <w:t>ing</w:t>
      </w:r>
      <w:r w:rsidR="00E658A3">
        <w:rPr>
          <w:rFonts w:ascii="Corbel" w:eastAsia="Corbel" w:hAnsi="Corbel" w:cs="Corbel"/>
          <w:sz w:val="28"/>
          <w:szCs w:val="28"/>
        </w:rPr>
        <w:t xml:space="preserve"> a standardized set of </w:t>
      </w:r>
      <w:r w:rsidR="00BA4535">
        <w:rPr>
          <w:rFonts w:ascii="Corbel" w:eastAsia="Corbel" w:hAnsi="Corbel" w:cs="Corbel"/>
          <w:sz w:val="28"/>
          <w:szCs w:val="28"/>
        </w:rPr>
        <w:t xml:space="preserve">health outcome </w:t>
      </w:r>
      <w:r w:rsidR="00E658A3">
        <w:rPr>
          <w:rFonts w:ascii="Corbel" w:eastAsia="Corbel" w:hAnsi="Corbel" w:cs="Corbel"/>
          <w:sz w:val="28"/>
          <w:szCs w:val="28"/>
        </w:rPr>
        <w:t xml:space="preserve">questions asked of patients and their healthcare providers to </w:t>
      </w:r>
      <w:r w:rsidR="00BA4535">
        <w:rPr>
          <w:rFonts w:ascii="Corbel" w:eastAsia="Corbel" w:hAnsi="Corbel" w:cs="Corbel"/>
          <w:sz w:val="28"/>
          <w:szCs w:val="28"/>
        </w:rPr>
        <w:t xml:space="preserve">improve the </w:t>
      </w:r>
      <w:r w:rsidR="003C32E9">
        <w:rPr>
          <w:rFonts w:ascii="Corbel" w:eastAsia="Corbel" w:hAnsi="Corbel" w:cs="Corbel"/>
          <w:sz w:val="28"/>
          <w:szCs w:val="28"/>
        </w:rPr>
        <w:t xml:space="preserve">health of patients with </w:t>
      </w:r>
      <w:r w:rsidR="009052C5" w:rsidRPr="000E4BE8">
        <w:rPr>
          <w:rFonts w:ascii="Corbel" w:eastAsia="Corbel" w:hAnsi="Corbel" w:cs="Corbel"/>
          <w:sz w:val="28"/>
          <w:szCs w:val="28"/>
        </w:rPr>
        <w:t>Hand and Wrist conditions</w:t>
      </w:r>
      <w:r w:rsidR="00EC1CAF" w:rsidRPr="000E4BE8">
        <w:rPr>
          <w:rFonts w:ascii="Corbel" w:eastAsia="Corbel" w:hAnsi="Corbel" w:cs="Corbel"/>
          <w:sz w:val="28"/>
          <w:szCs w:val="28"/>
        </w:rPr>
        <w:t xml:space="preserve"> </w:t>
      </w:r>
      <w:r w:rsidR="00BA4535" w:rsidRPr="000E4BE8">
        <w:rPr>
          <w:rFonts w:ascii="Corbel" w:eastAsia="Corbel" w:hAnsi="Corbel" w:cs="Corbel"/>
          <w:sz w:val="28"/>
          <w:szCs w:val="28"/>
        </w:rPr>
        <w:t>and</w:t>
      </w:r>
      <w:r w:rsidR="00BA4535">
        <w:rPr>
          <w:rFonts w:ascii="Corbel" w:eastAsia="Corbel" w:hAnsi="Corbel" w:cs="Corbel"/>
          <w:sz w:val="28"/>
          <w:szCs w:val="28"/>
        </w:rPr>
        <w:t xml:space="preserve"> the quality of care they receive.</w:t>
      </w:r>
      <w:r w:rsidR="00E658A3">
        <w:rPr>
          <w:rFonts w:ascii="Corbel" w:eastAsia="Corbel" w:hAnsi="Corbel" w:cs="Corbel"/>
          <w:sz w:val="28"/>
          <w:szCs w:val="28"/>
        </w:rPr>
        <w:t xml:space="preserve"> </w:t>
      </w:r>
      <w:r>
        <w:rPr>
          <w:rFonts w:ascii="Corbel" w:eastAsia="Corbel" w:hAnsi="Corbel" w:cs="Corbel"/>
          <w:sz w:val="28"/>
          <w:szCs w:val="28"/>
        </w:rPr>
        <w:t xml:space="preserve"> </w:t>
      </w:r>
      <w:r w:rsidR="00E658A3">
        <w:rPr>
          <w:rFonts w:ascii="Corbel" w:eastAsia="Corbel" w:hAnsi="Corbel" w:cs="Corbel"/>
          <w:sz w:val="28"/>
          <w:szCs w:val="28"/>
        </w:rPr>
        <w:t xml:space="preserve">We would really like to know what you think about our proposed list of </w:t>
      </w:r>
      <w:r w:rsidR="00BA4535">
        <w:rPr>
          <w:rFonts w:ascii="Corbel" w:eastAsia="Corbel" w:hAnsi="Corbel" w:cs="Corbel"/>
          <w:sz w:val="28"/>
          <w:szCs w:val="28"/>
        </w:rPr>
        <w:t>outcome concepts</w:t>
      </w:r>
      <w:r w:rsidR="00E658A3">
        <w:rPr>
          <w:rFonts w:ascii="Corbel" w:eastAsia="Corbel" w:hAnsi="Corbel" w:cs="Corbel"/>
          <w:sz w:val="28"/>
          <w:szCs w:val="28"/>
        </w:rPr>
        <w:t xml:space="preserve">. Have we captured the things that are most important when it comes to </w:t>
      </w:r>
      <w:r w:rsidR="00BA4535" w:rsidRPr="000E4BE8">
        <w:rPr>
          <w:rFonts w:ascii="Corbel" w:eastAsia="Corbel" w:hAnsi="Corbel" w:cs="Corbel"/>
          <w:sz w:val="28"/>
          <w:szCs w:val="28"/>
        </w:rPr>
        <w:t>you</w:t>
      </w:r>
      <w:r w:rsidR="003475DA" w:rsidRPr="000E4BE8">
        <w:rPr>
          <w:rFonts w:ascii="Corbel" w:eastAsia="Corbel" w:hAnsi="Corbel" w:cs="Corbel"/>
          <w:sz w:val="28"/>
          <w:szCs w:val="28"/>
        </w:rPr>
        <w:t>r</w:t>
      </w:r>
      <w:r w:rsidR="00592A33" w:rsidRPr="000E4BE8">
        <w:rPr>
          <w:rFonts w:ascii="Corbel" w:eastAsia="Corbel" w:hAnsi="Corbel" w:cs="Corbel"/>
          <w:sz w:val="28"/>
          <w:szCs w:val="28"/>
        </w:rPr>
        <w:t xml:space="preserve"> </w:t>
      </w:r>
      <w:r w:rsidR="009052C5" w:rsidRPr="000E4BE8">
        <w:rPr>
          <w:rFonts w:ascii="Corbel" w:eastAsia="Corbel" w:hAnsi="Corbel" w:cs="Corbel"/>
          <w:sz w:val="28"/>
          <w:szCs w:val="28"/>
        </w:rPr>
        <w:t>Hand and Wrist condition</w:t>
      </w:r>
      <w:r w:rsidR="00E658A3" w:rsidRPr="000E4BE8">
        <w:rPr>
          <w:rFonts w:ascii="Corbel" w:eastAsia="Corbel" w:hAnsi="Corbel" w:cs="Corbel"/>
          <w:sz w:val="28"/>
          <w:szCs w:val="28"/>
        </w:rPr>
        <w:t>? Can</w:t>
      </w:r>
      <w:r w:rsidR="00E658A3">
        <w:rPr>
          <w:rFonts w:ascii="Corbel" w:eastAsia="Corbel" w:hAnsi="Corbel" w:cs="Corbel"/>
          <w:sz w:val="28"/>
          <w:szCs w:val="28"/>
        </w:rPr>
        <w:t xml:space="preserve"> you help us improve the </w:t>
      </w:r>
      <w:r w:rsidR="00BA4535">
        <w:rPr>
          <w:rFonts w:ascii="Corbel" w:eastAsia="Corbel" w:hAnsi="Corbel" w:cs="Corbel"/>
          <w:sz w:val="28"/>
          <w:szCs w:val="28"/>
        </w:rPr>
        <w:t xml:space="preserve">areas we cover </w:t>
      </w:r>
      <w:r w:rsidR="00E658A3">
        <w:rPr>
          <w:rFonts w:ascii="Corbel" w:eastAsia="Corbel" w:hAnsi="Corbel" w:cs="Corbel"/>
          <w:sz w:val="28"/>
          <w:szCs w:val="28"/>
        </w:rPr>
        <w:t>to better fit patients’</w:t>
      </w:r>
      <w:r w:rsidR="00BA4535">
        <w:rPr>
          <w:rFonts w:ascii="Corbel" w:eastAsia="Corbel" w:hAnsi="Corbel" w:cs="Corbel"/>
          <w:sz w:val="28"/>
          <w:szCs w:val="28"/>
        </w:rPr>
        <w:t xml:space="preserve"> </w:t>
      </w:r>
      <w:r w:rsidR="00E658A3">
        <w:rPr>
          <w:rFonts w:ascii="Corbel" w:eastAsia="Corbel" w:hAnsi="Corbel" w:cs="Corbel"/>
          <w:sz w:val="28"/>
          <w:szCs w:val="28"/>
        </w:rPr>
        <w:t xml:space="preserve">needs? </w:t>
      </w:r>
    </w:p>
    <w:p w14:paraId="767819DD" w14:textId="781D15BA" w:rsidR="00203B2C" w:rsidRDefault="00E658A3">
      <w:pPr>
        <w:widowControl w:val="0"/>
        <w:jc w:val="both"/>
        <w:rPr>
          <w:rFonts w:ascii="Corbel" w:eastAsia="Corbel" w:hAnsi="Corbel" w:cs="Corbe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orbel" w:eastAsia="Corbel" w:hAnsi="Corbel" w:cs="Corbel"/>
          <w:b/>
          <w:sz w:val="28"/>
          <w:szCs w:val="28"/>
        </w:rPr>
        <w:t xml:space="preserve">Please join us in creating a standard set of </w:t>
      </w:r>
      <w:r w:rsidR="005052E4">
        <w:rPr>
          <w:rFonts w:ascii="Corbel" w:eastAsia="Corbel" w:hAnsi="Corbel" w:cs="Corbel"/>
          <w:b/>
          <w:sz w:val="28"/>
          <w:szCs w:val="28"/>
        </w:rPr>
        <w:t xml:space="preserve">Hand and Wrist </w:t>
      </w:r>
      <w:r>
        <w:rPr>
          <w:rFonts w:ascii="Corbel" w:eastAsia="Corbel" w:hAnsi="Corbel" w:cs="Corbel"/>
          <w:b/>
          <w:sz w:val="28"/>
          <w:szCs w:val="28"/>
        </w:rPr>
        <w:t>measures:</w:t>
      </w:r>
    </w:p>
    <w:p w14:paraId="7885294B" w14:textId="012B228C" w:rsidR="00203B2C" w:rsidRDefault="00203B2C">
      <w:pPr>
        <w:widowControl w:val="0"/>
        <w:jc w:val="both"/>
        <w:rPr>
          <w:rFonts w:ascii="Corbel" w:eastAsia="Corbel" w:hAnsi="Corbel" w:cs="Corbel"/>
          <w:sz w:val="21"/>
          <w:szCs w:val="21"/>
        </w:rPr>
      </w:pPr>
    </w:p>
    <w:tbl>
      <w:tblPr>
        <w:tblStyle w:val="a"/>
        <w:tblW w:w="1098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710"/>
        <w:gridCol w:w="7740"/>
      </w:tblGrid>
      <w:tr w:rsidR="00203B2C" w14:paraId="6F0AF2A8" w14:textId="77777777" w:rsidTr="00EC1CAF">
        <w:tc>
          <w:tcPr>
            <w:tcW w:w="1530" w:type="dxa"/>
            <w:shd w:val="clear" w:color="auto" w:fill="auto"/>
          </w:tcPr>
          <w:p w14:paraId="278E25BF" w14:textId="77777777" w:rsidR="00203B2C" w:rsidRDefault="00203B2C">
            <w:pPr>
              <w:widowControl w:val="0"/>
              <w:rPr>
                <w:rFonts w:ascii="Corbel" w:eastAsia="Corbel" w:hAnsi="Corbel" w:cs="Corbe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134AE1D6" w14:textId="28AB9F4C" w:rsidR="00203B2C" w:rsidRDefault="00E658A3">
            <w:pPr>
              <w:widowControl w:val="0"/>
              <w:jc w:val="center"/>
              <w:rPr>
                <w:rFonts w:ascii="Corbel" w:eastAsia="Corbel" w:hAnsi="Corbel" w:cs="Corbel"/>
                <w:b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7740" w:type="dxa"/>
          </w:tcPr>
          <w:p w14:paraId="3AC6933A" w14:textId="77777777" w:rsidR="00203B2C" w:rsidRDefault="00E6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color w:val="000000"/>
                <w:sz w:val="28"/>
                <w:szCs w:val="28"/>
              </w:rPr>
              <w:t>Qualifications</w:t>
            </w:r>
          </w:p>
        </w:tc>
      </w:tr>
      <w:tr w:rsidR="00203B2C" w14:paraId="1C313567" w14:textId="77777777" w:rsidTr="00EC1CAF">
        <w:tc>
          <w:tcPr>
            <w:tcW w:w="1530" w:type="dxa"/>
            <w:shd w:val="clear" w:color="auto" w:fill="D7E3BC"/>
          </w:tcPr>
          <w:p w14:paraId="120C0807" w14:textId="77777777" w:rsidR="00203B2C" w:rsidRDefault="00E658A3">
            <w:pPr>
              <w:widowControl w:val="0"/>
              <w:rPr>
                <w:rFonts w:ascii="Corbel" w:eastAsia="Corbel" w:hAnsi="Corbel" w:cs="Corbel"/>
                <w:b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sz w:val="28"/>
                <w:szCs w:val="28"/>
              </w:rPr>
              <w:t>Patient Validation Survey</w:t>
            </w:r>
          </w:p>
        </w:tc>
        <w:tc>
          <w:tcPr>
            <w:tcW w:w="1710" w:type="dxa"/>
          </w:tcPr>
          <w:p w14:paraId="729CA4B8" w14:textId="77777777" w:rsidR="00203B2C" w:rsidRDefault="00E658A3">
            <w:pPr>
              <w:widowControl w:val="0"/>
              <w:rPr>
                <w:rFonts w:ascii="Corbel" w:eastAsia="Corbel" w:hAnsi="Corbel" w:cs="Corbel"/>
                <w:i/>
                <w:sz w:val="28"/>
                <w:szCs w:val="28"/>
              </w:rPr>
            </w:pPr>
            <w:r>
              <w:rPr>
                <w:rFonts w:ascii="Corbel" w:eastAsia="Corbel" w:hAnsi="Corbel" w:cs="Corbel"/>
                <w:i/>
                <w:sz w:val="28"/>
                <w:szCs w:val="28"/>
              </w:rPr>
              <w:t>One-time commitment of 10 – 15 minutes</w:t>
            </w:r>
          </w:p>
          <w:p w14:paraId="7E681F2D" w14:textId="77777777" w:rsidR="00203B2C" w:rsidRDefault="00203B2C">
            <w:pPr>
              <w:widowControl w:val="0"/>
              <w:rPr>
                <w:rFonts w:ascii="Corbel" w:eastAsia="Corbel" w:hAnsi="Corbel" w:cs="Corbel"/>
                <w:i/>
                <w:sz w:val="28"/>
                <w:szCs w:val="28"/>
              </w:rPr>
            </w:pPr>
          </w:p>
          <w:p w14:paraId="7B80F6C2" w14:textId="77777777" w:rsidR="00203B2C" w:rsidRDefault="00203B2C">
            <w:pPr>
              <w:widowControl w:val="0"/>
              <w:rPr>
                <w:rFonts w:ascii="Corbel" w:eastAsia="Corbel" w:hAnsi="Corbel" w:cs="Corbel"/>
                <w:b/>
                <w:i/>
                <w:sz w:val="28"/>
                <w:szCs w:val="28"/>
              </w:rPr>
            </w:pPr>
          </w:p>
        </w:tc>
        <w:tc>
          <w:tcPr>
            <w:tcW w:w="7740" w:type="dxa"/>
          </w:tcPr>
          <w:p w14:paraId="1D876298" w14:textId="36023DED" w:rsidR="00203B2C" w:rsidRPr="00F81204" w:rsidRDefault="00E658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color w:val="000000"/>
                <w:sz w:val="28"/>
                <w:szCs w:val="28"/>
              </w:rPr>
              <w:t>Must be 18 years of age or older</w:t>
            </w:r>
          </w:p>
          <w:p w14:paraId="6DDE2D45" w14:textId="2BBDFA4F" w:rsidR="00203B2C" w:rsidRPr="000E4BE8" w:rsidRDefault="00E658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954ED3">
              <w:rPr>
                <w:rFonts w:ascii="Corbel" w:eastAsia="Corbel" w:hAnsi="Corbel" w:cs="Corbel"/>
                <w:color w:val="000000"/>
                <w:sz w:val="28"/>
                <w:szCs w:val="28"/>
              </w:rPr>
              <w:t xml:space="preserve">Interested in sharing your opinions about what matters when it comes to </w:t>
            </w:r>
            <w:r w:rsidR="009052C5" w:rsidRPr="000E4BE8">
              <w:rPr>
                <w:rFonts w:ascii="Corbel" w:eastAsia="Corbel" w:hAnsi="Corbel" w:cs="Corbel"/>
                <w:color w:val="000000"/>
                <w:sz w:val="28"/>
                <w:szCs w:val="28"/>
              </w:rPr>
              <w:t>Hand &amp; Wrist conditions</w:t>
            </w:r>
          </w:p>
          <w:p w14:paraId="5974109F" w14:textId="6808646B" w:rsidR="00EC1CAF" w:rsidRPr="000E4BE8" w:rsidRDefault="00EC1CAF" w:rsidP="00EC1C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E4BE8">
              <w:rPr>
                <w:rFonts w:ascii="Corbel" w:eastAsia="Corbel" w:hAnsi="Corbel" w:cs="Corbel"/>
                <w:color w:val="000000"/>
                <w:sz w:val="28"/>
                <w:szCs w:val="28"/>
              </w:rPr>
              <w:t xml:space="preserve">Must be an adult with </w:t>
            </w:r>
            <w:r w:rsidR="009052C5" w:rsidRPr="000E4BE8">
              <w:rPr>
                <w:rFonts w:ascii="Corbel" w:eastAsia="Corbel" w:hAnsi="Corbel" w:cs="Corbel"/>
                <w:color w:val="000000"/>
                <w:sz w:val="28"/>
                <w:szCs w:val="28"/>
              </w:rPr>
              <w:t xml:space="preserve">a Hand &amp; Wrist </w:t>
            </w:r>
            <w:r w:rsidR="005052E4">
              <w:rPr>
                <w:rFonts w:ascii="Corbel" w:eastAsia="Corbel" w:hAnsi="Corbel" w:cs="Corbel"/>
                <w:color w:val="000000"/>
                <w:sz w:val="28"/>
                <w:szCs w:val="28"/>
              </w:rPr>
              <w:t>associated c</w:t>
            </w:r>
            <w:r w:rsidR="009052C5" w:rsidRPr="000E4BE8">
              <w:rPr>
                <w:rFonts w:ascii="Corbel" w:eastAsia="Corbel" w:hAnsi="Corbel" w:cs="Corbel"/>
                <w:color w:val="000000"/>
                <w:sz w:val="28"/>
                <w:szCs w:val="28"/>
              </w:rPr>
              <w:t>ondition</w:t>
            </w:r>
          </w:p>
          <w:p w14:paraId="7F7B97EA" w14:textId="77777777" w:rsidR="00203B2C" w:rsidRDefault="00E658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954ED3">
              <w:rPr>
                <w:rFonts w:ascii="Corbel" w:eastAsia="Corbel" w:hAnsi="Corbel" w:cs="Corbel"/>
                <w:color w:val="000000"/>
                <w:sz w:val="28"/>
                <w:szCs w:val="28"/>
              </w:rPr>
              <w:t>Able</w:t>
            </w:r>
            <w:r>
              <w:rPr>
                <w:rFonts w:ascii="Corbel" w:eastAsia="Corbel" w:hAnsi="Corbel" w:cs="Corbel"/>
                <w:color w:val="000000"/>
                <w:sz w:val="28"/>
                <w:szCs w:val="28"/>
              </w:rPr>
              <w:t xml:space="preserve"> to participate in an online survey</w:t>
            </w:r>
          </w:p>
          <w:p w14:paraId="437FE2EB" w14:textId="77777777" w:rsidR="00203B2C" w:rsidRDefault="00E658A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Corbel" w:eastAsia="Corbel" w:hAnsi="Corbel" w:cs="Corbel"/>
                <w:i/>
                <w:color w:val="000000"/>
              </w:rPr>
              <w:t>Note:</w:t>
            </w:r>
            <w:r>
              <w:rPr>
                <w:rFonts w:ascii="Corbel" w:eastAsia="Corbel" w:hAnsi="Corbel" w:cs="Corbel"/>
                <w:color w:val="000000"/>
              </w:rPr>
              <w:t xml:space="preserve"> No personal details will be collected.</w:t>
            </w:r>
          </w:p>
        </w:tc>
      </w:tr>
    </w:tbl>
    <w:p w14:paraId="5B77DFF8" w14:textId="77777777" w:rsidR="00984C7A" w:rsidRDefault="00E658A3" w:rsidP="00984C7A">
      <w:pPr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sz w:val="28"/>
          <w:szCs w:val="28"/>
        </w:rPr>
        <w:t>If you are interested in taking part in this activity, please go to the following link to complete the survey:</w:t>
      </w:r>
      <w:r w:rsidR="00984C7A">
        <w:rPr>
          <w:rFonts w:ascii="Corbel" w:eastAsia="Corbel" w:hAnsi="Corbel" w:cs="Corbel"/>
          <w:sz w:val="28"/>
          <w:szCs w:val="28"/>
        </w:rPr>
        <w:t xml:space="preserve"> </w:t>
      </w:r>
    </w:p>
    <w:p w14:paraId="448DE29B" w14:textId="20D81ADE" w:rsidR="00984C7A" w:rsidRPr="00725177" w:rsidRDefault="00984C7A" w:rsidP="00984C7A">
      <w:pPr>
        <w:rPr>
          <w:rFonts w:ascii="Corbel" w:hAnsi="Corbel"/>
          <w:sz w:val="28"/>
          <w:szCs w:val="28"/>
          <w:shd w:val="clear" w:color="auto" w:fill="FFFFFF"/>
        </w:rPr>
      </w:pPr>
      <w:r w:rsidRPr="00725177">
        <w:rPr>
          <w:rFonts w:ascii="Corbel" w:eastAsia="Corbel" w:hAnsi="Corbel" w:cs="Corbel"/>
          <w:sz w:val="28"/>
          <w:szCs w:val="28"/>
        </w:rPr>
        <w:t>Thumb:</w:t>
      </w:r>
      <w:r w:rsidR="00E658A3" w:rsidRPr="00725177">
        <w:rPr>
          <w:rFonts w:ascii="Corbel" w:eastAsia="Corbel" w:hAnsi="Corbel" w:cs="Corbel"/>
          <w:sz w:val="28"/>
          <w:szCs w:val="28"/>
        </w:rPr>
        <w:t xml:space="preserve"> </w:t>
      </w:r>
      <w:hyperlink r:id="rId9" w:history="1">
        <w:r w:rsidRPr="00725177">
          <w:rPr>
            <w:rStyle w:val="Hyperlink"/>
            <w:rFonts w:ascii="Corbel" w:hAnsi="Corbel"/>
            <w:sz w:val="28"/>
            <w:szCs w:val="28"/>
            <w:shd w:val="clear" w:color="auto" w:fill="FFFFFF"/>
          </w:rPr>
          <w:t>https://ichom.co1.qualtrics.com/jfe/form/SV_bErJeYMM5BDdj3D</w:t>
        </w:r>
      </w:hyperlink>
    </w:p>
    <w:p w14:paraId="650D3367" w14:textId="4679F3EC" w:rsidR="00725177" w:rsidRPr="00725177" w:rsidRDefault="00984C7A" w:rsidP="00984C7A">
      <w:pPr>
        <w:rPr>
          <w:rStyle w:val="Hyperlink"/>
        </w:rPr>
      </w:pPr>
      <w:r w:rsidRPr="00725177">
        <w:rPr>
          <w:rFonts w:ascii="Corbel" w:hAnsi="Corbel"/>
          <w:sz w:val="28"/>
          <w:szCs w:val="28"/>
          <w:shd w:val="clear" w:color="auto" w:fill="FFFFFF"/>
        </w:rPr>
        <w:t>Finger:</w:t>
      </w:r>
      <w:r w:rsidR="00725177" w:rsidRPr="00725177">
        <w:rPr>
          <w:rFonts w:ascii="Corbel" w:hAnsi="Corbel"/>
          <w:sz w:val="28"/>
          <w:szCs w:val="28"/>
          <w:shd w:val="clear" w:color="auto" w:fill="FFFFFF"/>
        </w:rPr>
        <w:t xml:space="preserve"> </w:t>
      </w:r>
      <w:r w:rsidR="00725177" w:rsidRPr="00725177">
        <w:rPr>
          <w:rFonts w:ascii="Corbel" w:hAnsi="Corbel" w:cs="Arial"/>
          <w:color w:val="222222"/>
          <w:sz w:val="28"/>
          <w:szCs w:val="28"/>
          <w:shd w:val="clear" w:color="auto" w:fill="FFFFFF"/>
        </w:rPr>
        <w:t> </w:t>
      </w:r>
      <w:hyperlink r:id="rId10" w:tgtFrame="_blank" w:history="1">
        <w:r w:rsidR="00725177" w:rsidRPr="00725177">
          <w:rPr>
            <w:rStyle w:val="Hyperlink"/>
            <w:rFonts w:ascii="Corbel" w:hAnsi="Corbel"/>
            <w:sz w:val="28"/>
            <w:szCs w:val="28"/>
            <w:shd w:val="clear" w:color="auto" w:fill="FFFFFF"/>
          </w:rPr>
          <w:t>https://ichom.co1.qualtrics.com/jfe/form/SV_9Fdt7rgLFtwy0w5</w:t>
        </w:r>
      </w:hyperlink>
    </w:p>
    <w:p w14:paraId="2425A6FD" w14:textId="45CB3A3A" w:rsidR="009F0111" w:rsidRDefault="00984C7A" w:rsidP="00984C7A">
      <w:pPr>
        <w:rPr>
          <w:rFonts w:ascii="Corbel" w:hAnsi="Corbel"/>
          <w:sz w:val="28"/>
          <w:szCs w:val="28"/>
          <w:shd w:val="clear" w:color="auto" w:fill="FFFFFF"/>
        </w:rPr>
      </w:pPr>
      <w:r w:rsidRPr="00725177">
        <w:rPr>
          <w:rFonts w:ascii="Corbel" w:hAnsi="Corbel"/>
          <w:sz w:val="28"/>
          <w:szCs w:val="28"/>
          <w:shd w:val="clear" w:color="auto" w:fill="FFFFFF"/>
        </w:rPr>
        <w:t>Wrist:</w:t>
      </w:r>
      <w:r w:rsidR="00725177" w:rsidRPr="00725177">
        <w:rPr>
          <w:rFonts w:ascii="Corbel" w:hAnsi="Corbel" w:cs="Arial"/>
          <w:color w:val="222222"/>
          <w:sz w:val="28"/>
          <w:szCs w:val="28"/>
          <w:shd w:val="clear" w:color="auto" w:fill="FFFFFF"/>
        </w:rPr>
        <w:t xml:space="preserve">  </w:t>
      </w:r>
      <w:bookmarkStart w:id="1" w:name="_GoBack"/>
      <w:r w:rsidR="009F0111">
        <w:rPr>
          <w:rFonts w:ascii="Corbel" w:hAnsi="Corbel"/>
          <w:sz w:val="28"/>
          <w:szCs w:val="28"/>
          <w:shd w:val="clear" w:color="auto" w:fill="FFFFFF"/>
        </w:rPr>
        <w:fldChar w:fldCharType="begin"/>
      </w:r>
      <w:r w:rsidR="009F0111">
        <w:rPr>
          <w:rFonts w:ascii="Corbel" w:hAnsi="Corbel"/>
          <w:sz w:val="28"/>
          <w:szCs w:val="28"/>
          <w:shd w:val="clear" w:color="auto" w:fill="FFFFFF"/>
        </w:rPr>
        <w:instrText xml:space="preserve"> HYPERLINK "</w:instrText>
      </w:r>
      <w:r w:rsidR="009F0111" w:rsidRPr="009F0111">
        <w:rPr>
          <w:rFonts w:ascii="Corbel" w:hAnsi="Corbel"/>
          <w:sz w:val="28"/>
          <w:szCs w:val="28"/>
          <w:shd w:val="clear" w:color="auto" w:fill="FFFFFF"/>
        </w:rPr>
        <w:instrText>https://ichom.co1.qualtrics.com/jfe/form/SV_0TjMz3EkPG0opU</w:instrText>
      </w:r>
      <w:r w:rsidR="009F0111">
        <w:rPr>
          <w:rFonts w:ascii="Corbel" w:hAnsi="Corbel"/>
          <w:sz w:val="28"/>
          <w:szCs w:val="28"/>
          <w:shd w:val="clear" w:color="auto" w:fill="FFFFFF"/>
        </w:rPr>
        <w:instrText xml:space="preserve">x" </w:instrText>
      </w:r>
      <w:r w:rsidR="009F0111">
        <w:rPr>
          <w:rFonts w:ascii="Corbel" w:hAnsi="Corbel"/>
          <w:sz w:val="28"/>
          <w:szCs w:val="28"/>
          <w:shd w:val="clear" w:color="auto" w:fill="FFFFFF"/>
        </w:rPr>
        <w:fldChar w:fldCharType="separate"/>
      </w:r>
      <w:r w:rsidR="009F0111" w:rsidRPr="00D23032">
        <w:rPr>
          <w:rStyle w:val="Hyperlink"/>
          <w:rFonts w:ascii="Corbel" w:hAnsi="Corbel"/>
          <w:sz w:val="28"/>
          <w:szCs w:val="28"/>
          <w:shd w:val="clear" w:color="auto" w:fill="FFFFFF"/>
        </w:rPr>
        <w:t>https://ichom.co1.qualtrics.com/jfe/form/SV_0TjMz3EkPG0opUx</w:t>
      </w:r>
      <w:r w:rsidR="009F0111">
        <w:rPr>
          <w:rFonts w:ascii="Corbel" w:hAnsi="Corbel"/>
          <w:sz w:val="28"/>
          <w:szCs w:val="28"/>
          <w:shd w:val="clear" w:color="auto" w:fill="FFFFFF"/>
        </w:rPr>
        <w:fldChar w:fldCharType="end"/>
      </w:r>
      <w:bookmarkEnd w:id="1"/>
    </w:p>
    <w:p w14:paraId="26089968" w14:textId="601BE5FF" w:rsidR="00203B2C" w:rsidRDefault="00E658A3" w:rsidP="00EC1CAF">
      <w:pPr>
        <w:widowControl w:val="0"/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sz w:val="28"/>
          <w:szCs w:val="28"/>
        </w:rPr>
        <w:t xml:space="preserve">If you have any questions or </w:t>
      </w:r>
      <w:proofErr w:type="gramStart"/>
      <w:r>
        <w:rPr>
          <w:rFonts w:ascii="Corbel" w:eastAsia="Corbel" w:hAnsi="Corbel" w:cs="Corbel"/>
          <w:sz w:val="28"/>
          <w:szCs w:val="28"/>
        </w:rPr>
        <w:t>concerns</w:t>
      </w:r>
      <w:proofErr w:type="gramEnd"/>
      <w:r>
        <w:rPr>
          <w:rFonts w:ascii="Corbel" w:eastAsia="Corbel" w:hAnsi="Corbel" w:cs="Corbel"/>
          <w:sz w:val="28"/>
          <w:szCs w:val="28"/>
        </w:rPr>
        <w:t xml:space="preserve"> please contact </w:t>
      </w:r>
      <w:r w:rsidR="00984C7A">
        <w:rPr>
          <w:rFonts w:ascii="Corbel" w:eastAsia="Corbel" w:hAnsi="Corbel" w:cs="Corbel"/>
          <w:sz w:val="28"/>
          <w:szCs w:val="28"/>
        </w:rPr>
        <w:t>Andria Joseph</w:t>
      </w:r>
      <w:r w:rsidR="001260A9">
        <w:rPr>
          <w:rFonts w:ascii="Corbel" w:eastAsia="Corbel" w:hAnsi="Corbel" w:cs="Corbel"/>
          <w:sz w:val="28"/>
          <w:szCs w:val="28"/>
        </w:rPr>
        <w:t xml:space="preserve"> </w:t>
      </w:r>
      <w:hyperlink r:id="rId11" w:history="1">
        <w:r w:rsidR="00984C7A" w:rsidRPr="00D23032">
          <w:rPr>
            <w:rStyle w:val="Hyperlink"/>
            <w:rFonts w:ascii="Corbel" w:eastAsia="Corbel" w:hAnsi="Corbel" w:cs="Corbel"/>
            <w:sz w:val="28"/>
            <w:szCs w:val="28"/>
          </w:rPr>
          <w:t>a.joseph@ichom.org</w:t>
        </w:r>
      </w:hyperlink>
      <w:r>
        <w:rPr>
          <w:rFonts w:ascii="Corbel" w:eastAsia="Corbel" w:hAnsi="Corbel" w:cs="Corbel"/>
          <w:sz w:val="28"/>
          <w:szCs w:val="28"/>
        </w:rPr>
        <w:t xml:space="preserve">. If this is not relevant to you, but you know of family members or friends who may be interested in helping, please feel free to pass this information along.  </w:t>
      </w:r>
    </w:p>
    <w:p w14:paraId="32F1DF3B" w14:textId="77777777" w:rsidR="00203B2C" w:rsidRDefault="00203B2C" w:rsidP="00EC1CAF">
      <w:pPr>
        <w:widowControl w:val="0"/>
        <w:rPr>
          <w:rFonts w:ascii="Corbel" w:eastAsia="Corbel" w:hAnsi="Corbel" w:cs="Corbel"/>
          <w:sz w:val="28"/>
          <w:szCs w:val="28"/>
        </w:rPr>
      </w:pPr>
    </w:p>
    <w:p w14:paraId="068B0C62" w14:textId="3959A2FC" w:rsidR="00D46853" w:rsidRPr="00D46853" w:rsidRDefault="00E658A3" w:rsidP="00EC1CAF">
      <w:pPr>
        <w:widowControl w:val="0"/>
        <w:jc w:val="center"/>
        <w:rPr>
          <w:rFonts w:ascii="Corbel" w:eastAsia="Corbel" w:hAnsi="Corbel" w:cs="Corbel"/>
          <w:b/>
          <w:sz w:val="36"/>
          <w:szCs w:val="36"/>
        </w:rPr>
      </w:pPr>
      <w:r>
        <w:rPr>
          <w:rFonts w:ascii="Corbel" w:eastAsia="Corbel" w:hAnsi="Corbel" w:cs="Corbel"/>
          <w:b/>
          <w:sz w:val="36"/>
          <w:szCs w:val="36"/>
        </w:rPr>
        <w:t>Thank you!</w:t>
      </w:r>
    </w:p>
    <w:sectPr w:rsidR="00D46853" w:rsidRPr="00D46853">
      <w:footerReference w:type="even" r:id="rId12"/>
      <w:footerReference w:type="default" r:id="rId13"/>
      <w:pgSz w:w="12240" w:h="15840"/>
      <w:pgMar w:top="567" w:right="900" w:bottom="851" w:left="993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82B60" w14:textId="77777777" w:rsidR="00FA6C88" w:rsidRDefault="00FA6C88">
      <w:r>
        <w:separator/>
      </w:r>
    </w:p>
  </w:endnote>
  <w:endnote w:type="continuationSeparator" w:id="0">
    <w:p w14:paraId="2799BA5D" w14:textId="77777777" w:rsidR="00FA6C88" w:rsidRDefault="00FA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1A6E4" w14:textId="77777777" w:rsidR="00203B2C" w:rsidRDefault="00E658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0B1C" w14:textId="77777777" w:rsidR="00203B2C" w:rsidRDefault="00E658A3">
    <w:pPr>
      <w:widowControl w:val="0"/>
      <w:rPr>
        <w:rFonts w:ascii="Corbel" w:eastAsia="Corbel" w:hAnsi="Corbel" w:cs="Corbel"/>
        <w:color w:val="454545"/>
        <w:sz w:val="20"/>
        <w:szCs w:val="20"/>
      </w:rPr>
    </w:pPr>
    <w:r>
      <w:rPr>
        <w:rFonts w:ascii="Corbel" w:eastAsia="Corbel" w:hAnsi="Corbel" w:cs="Corbel"/>
        <w:color w:val="454545"/>
        <w:sz w:val="20"/>
        <w:szCs w:val="20"/>
      </w:rPr>
      <w:t xml:space="preserve">International Consortium for Health Outcomes Measurement </w:t>
    </w:r>
    <w:r>
      <w:rPr>
        <w:rFonts w:ascii="Corbel" w:eastAsia="Corbel" w:hAnsi="Corbel" w:cs="Corbel"/>
        <w:color w:val="97C72C"/>
        <w:sz w:val="20"/>
        <w:szCs w:val="20"/>
      </w:rPr>
      <w:t xml:space="preserve">І </w:t>
    </w:r>
    <w:r>
      <w:rPr>
        <w:rFonts w:ascii="Corbel" w:eastAsia="Corbel" w:hAnsi="Corbel" w:cs="Corbel"/>
        <w:color w:val="454545"/>
        <w:sz w:val="20"/>
        <w:szCs w:val="20"/>
      </w:rPr>
      <w:t xml:space="preserve">www.ichom.org </w:t>
    </w:r>
  </w:p>
  <w:p w14:paraId="14B5DB1A" w14:textId="1FEFAA13" w:rsidR="00203B2C" w:rsidRDefault="00E658A3" w:rsidP="00BA4535">
    <w:pPr>
      <w:widowControl w:val="0"/>
      <w:rPr>
        <w:rFonts w:ascii="Corbel" w:eastAsia="Times New Roman" w:hAnsi="Corbel" w:cs="Tahoma"/>
        <w:color w:val="212121"/>
        <w:sz w:val="20"/>
      </w:rPr>
    </w:pPr>
    <w:r>
      <w:rPr>
        <w:rFonts w:ascii="Corbel" w:eastAsia="Corbel" w:hAnsi="Corbel" w:cs="Corbel"/>
        <w:color w:val="454545"/>
        <w:sz w:val="20"/>
        <w:szCs w:val="20"/>
      </w:rPr>
      <w:t xml:space="preserve">USA: </w:t>
    </w:r>
    <w:r w:rsidR="00BA4535" w:rsidRPr="00FD5603">
      <w:rPr>
        <w:rFonts w:ascii="Corbel" w:eastAsia="Times New Roman" w:hAnsi="Corbel" w:cs="Tahoma"/>
        <w:color w:val="212121"/>
        <w:sz w:val="20"/>
      </w:rPr>
      <w:t>399 Boylston Street, 6th Floor</w:t>
    </w:r>
    <w:r w:rsidR="00851BFF">
      <w:rPr>
        <w:rFonts w:ascii="Corbel" w:eastAsia="Times New Roman" w:hAnsi="Corbel" w:cs="Tahoma"/>
        <w:color w:val="212121"/>
        <w:sz w:val="20"/>
      </w:rPr>
      <w:t>,</w:t>
    </w:r>
    <w:r w:rsidR="00BA4535">
      <w:rPr>
        <w:rFonts w:ascii="Corbel" w:eastAsia="Times New Roman" w:hAnsi="Corbel" w:cs="Arial"/>
        <w:color w:val="000000"/>
        <w:sz w:val="20"/>
      </w:rPr>
      <w:t xml:space="preserve"> </w:t>
    </w:r>
    <w:r w:rsidR="00BA4535" w:rsidRPr="00FD5603">
      <w:rPr>
        <w:rFonts w:ascii="Corbel" w:eastAsia="Times New Roman" w:hAnsi="Corbel" w:cs="Tahoma"/>
        <w:color w:val="212121"/>
        <w:sz w:val="20"/>
      </w:rPr>
      <w:t>Boston, MA 02116</w:t>
    </w:r>
  </w:p>
  <w:p w14:paraId="485C70B2" w14:textId="42D325B0" w:rsidR="00D46853" w:rsidRPr="00D46853" w:rsidRDefault="00D46853" w:rsidP="00D4685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080"/>
        <w:tab w:val="left" w:pos="4160"/>
        <w:tab w:val="right" w:pos="8620"/>
      </w:tabs>
      <w:spacing w:line="276" w:lineRule="auto"/>
      <w:rPr>
        <w:rFonts w:ascii="Corbel" w:eastAsia="Corbel" w:hAnsi="Corbel" w:cs="Corbel"/>
        <w:color w:val="404040" w:themeColor="text1" w:themeTint="BF"/>
        <w:sz w:val="22"/>
        <w:szCs w:val="22"/>
      </w:rPr>
    </w:pPr>
    <w:r w:rsidRPr="00FE5C5A">
      <w:rPr>
        <w:rFonts w:ascii="Corbel" w:eastAsia="Corbel" w:hAnsi="Corbel" w:cs="Corbel"/>
        <w:color w:val="404040" w:themeColor="text1" w:themeTint="BF"/>
        <w:sz w:val="20"/>
        <w:szCs w:val="20"/>
      </w:rPr>
      <w:t xml:space="preserve">UK: 1 Eversholt Street І London, NW1 2DN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C5DD8" w14:textId="77777777" w:rsidR="00FA6C88" w:rsidRDefault="00FA6C88">
      <w:r>
        <w:separator/>
      </w:r>
    </w:p>
  </w:footnote>
  <w:footnote w:type="continuationSeparator" w:id="0">
    <w:p w14:paraId="0AD1AC5C" w14:textId="77777777" w:rsidR="00FA6C88" w:rsidRDefault="00FA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35B0"/>
    <w:multiLevelType w:val="multilevel"/>
    <w:tmpl w:val="B4FA8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2C"/>
    <w:rsid w:val="00052097"/>
    <w:rsid w:val="0006752B"/>
    <w:rsid w:val="00070832"/>
    <w:rsid w:val="000E4BE8"/>
    <w:rsid w:val="00122F25"/>
    <w:rsid w:val="001260A9"/>
    <w:rsid w:val="00150469"/>
    <w:rsid w:val="001B36E2"/>
    <w:rsid w:val="001C04C8"/>
    <w:rsid w:val="001F1B0B"/>
    <w:rsid w:val="00203B2C"/>
    <w:rsid w:val="002813C5"/>
    <w:rsid w:val="002D14C0"/>
    <w:rsid w:val="0031494F"/>
    <w:rsid w:val="003172E9"/>
    <w:rsid w:val="0034239E"/>
    <w:rsid w:val="003475DA"/>
    <w:rsid w:val="003C32E9"/>
    <w:rsid w:val="005052E4"/>
    <w:rsid w:val="00592A33"/>
    <w:rsid w:val="00681FCB"/>
    <w:rsid w:val="00694AA3"/>
    <w:rsid w:val="006D7088"/>
    <w:rsid w:val="00725177"/>
    <w:rsid w:val="00766CE8"/>
    <w:rsid w:val="007957D8"/>
    <w:rsid w:val="00796064"/>
    <w:rsid w:val="007A240A"/>
    <w:rsid w:val="00812295"/>
    <w:rsid w:val="00813F4F"/>
    <w:rsid w:val="00851BFF"/>
    <w:rsid w:val="008C213D"/>
    <w:rsid w:val="009052C5"/>
    <w:rsid w:val="00954ED3"/>
    <w:rsid w:val="00973D3B"/>
    <w:rsid w:val="00974676"/>
    <w:rsid w:val="00984C7A"/>
    <w:rsid w:val="009F0111"/>
    <w:rsid w:val="00B1442F"/>
    <w:rsid w:val="00BA4535"/>
    <w:rsid w:val="00BB3AC0"/>
    <w:rsid w:val="00C30438"/>
    <w:rsid w:val="00C950C3"/>
    <w:rsid w:val="00D045B5"/>
    <w:rsid w:val="00D321E7"/>
    <w:rsid w:val="00D46853"/>
    <w:rsid w:val="00D54B56"/>
    <w:rsid w:val="00DC41E6"/>
    <w:rsid w:val="00E53EA3"/>
    <w:rsid w:val="00E658A3"/>
    <w:rsid w:val="00EC1CAF"/>
    <w:rsid w:val="00F81204"/>
    <w:rsid w:val="00FA6C88"/>
    <w:rsid w:val="00FB5223"/>
    <w:rsid w:val="00FB716F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7DEA9"/>
  <w15:docId w15:val="{EF779052-81E6-874D-AAE4-8ECF4586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6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7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4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5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35"/>
  </w:style>
  <w:style w:type="paragraph" w:styleId="Footer">
    <w:name w:val="footer"/>
    <w:basedOn w:val="Normal"/>
    <w:link w:val="FooterChar"/>
    <w:uiPriority w:val="99"/>
    <w:unhideWhenUsed/>
    <w:rsid w:val="00BA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35"/>
  </w:style>
  <w:style w:type="character" w:styleId="Hyperlink">
    <w:name w:val="Hyperlink"/>
    <w:basedOn w:val="DefaultParagraphFont"/>
    <w:uiPriority w:val="99"/>
    <w:unhideWhenUsed/>
    <w:rsid w:val="001260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5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hom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joseph@ichom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chom.co1.qualtrics.com/jfe/form/SV_9Fdt7rgLFtwy0w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hom.co1.qualtrics.com/jfe/form/SV_bErJeYMM5BDdj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Myers</dc:creator>
  <cp:lastModifiedBy>Anna Clarke</cp:lastModifiedBy>
  <cp:revision>4</cp:revision>
  <dcterms:created xsi:type="dcterms:W3CDTF">2019-12-17T09:36:00Z</dcterms:created>
  <dcterms:modified xsi:type="dcterms:W3CDTF">2019-12-17T10:03:00Z</dcterms:modified>
</cp:coreProperties>
</file>